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-0.3420 [-0.9865; 0.3026]       10.5  Brazil</w:t>
      </w:r>
      <w:r>
        <w:br/>
      </w:r>
      <w:r>
        <w:rPr>
          <w:rStyle w:val="VerbatimChar"/>
        </w:rPr>
        <w:t xml:space="preserve">## S2                             -0.0614 [-0.6009; 0.4780]       15.0  Brazil</w:t>
      </w:r>
      <w:r>
        <w:br/>
      </w:r>
      <w:r>
        <w:rPr>
          <w:rStyle w:val="VerbatimChar"/>
        </w:rPr>
        <w:t xml:space="preserve">## S3                             -0.3018 [-0.9889; 0.3852]        9.2  Brazil</w:t>
      </w:r>
      <w:r>
        <w:br/>
      </w:r>
      <w:r>
        <w:rPr>
          <w:rStyle w:val="VerbatimChar"/>
        </w:rPr>
        <w:t xml:space="preserve">## S4                              0.4275 [-0.2948; 1.1499]        8.4  Brazil</w:t>
      </w:r>
      <w:r>
        <w:br/>
      </w:r>
      <w:r>
        <w:rPr>
          <w:rStyle w:val="VerbatimChar"/>
        </w:rPr>
        <w:t xml:space="preserve">## S5                              0.1428 [-0.5485; 0.8341]        9.1  Brazil</w:t>
      </w:r>
      <w:r>
        <w:br/>
      </w:r>
      <w:r>
        <w:rPr>
          <w:rStyle w:val="VerbatimChar"/>
        </w:rPr>
        <w:t xml:space="preserve">## S6                              0.4443 [-0.2942; 1.1829]        8.0  Brazil</w:t>
      </w:r>
      <w:r>
        <w:br/>
      </w:r>
      <w:r>
        <w:rPr>
          <w:rStyle w:val="VerbatimChar"/>
        </w:rPr>
        <w:t xml:space="preserve">## S7                              0.4315 [-0.1676; 1.0305]       12.2  Brazil</w:t>
      </w:r>
      <w:r>
        <w:br/>
      </w:r>
      <w:r>
        <w:rPr>
          <w:rStyle w:val="VerbatimChar"/>
        </w:rPr>
        <w:t xml:space="preserve">## S8: Conducted by BNU            0.0743 [-0.5888; 0.7374]        9.9   China</w:t>
      </w:r>
      <w:r>
        <w:br/>
      </w:r>
      <w:r>
        <w:rPr>
          <w:rStyle w:val="VerbatimChar"/>
        </w:rPr>
        <w:t xml:space="preserve">## S9: Albuquerque, et al. (2017) -0.3727 [-1.1083; 0.3628]        8.1  Brazil</w:t>
      </w:r>
      <w:r>
        <w:br/>
      </w:r>
      <w:r>
        <w:rPr>
          <w:rStyle w:val="VerbatimChar"/>
        </w:rPr>
        <w:t xml:space="preserve">## S10: Only use prompt msgs       0.2941 [-0.3794; 0.9675]        9.6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SMD            95%-CI   tau^2    tau    Q  I^2</w:t>
      </w:r>
      <w:r>
        <w:br/>
      </w:r>
      <w:r>
        <w:rPr>
          <w:rStyle w:val="VerbatimChar"/>
        </w:rPr>
        <w:t xml:space="preserve">## country = Brazil   9 0.0688 [-0.1919; 0.3295] &lt;0.0001 0.0014 8.11 1.3%</w:t>
      </w:r>
      <w:r>
        <w:br/>
      </w:r>
      <w:r>
        <w:rPr>
          <w:rStyle w:val="VerbatimChar"/>
        </w:rPr>
        <w:t xml:space="preserve">## country = China    1 0.0743 [-0.5888; 0.7374]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0.00    1  0.9877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-0.3420 [-0.9865; 0.3026]       10.5  Brazil</w:t>
      </w:r>
      <w:r>
        <w:br/>
      </w:r>
      <w:r>
        <w:rPr>
          <w:rStyle w:val="VerbatimChar"/>
        </w:rPr>
        <w:t xml:space="preserve">## S2                             -0.0614 [-0.6009; 0.4780]       15.0  Brazil</w:t>
      </w:r>
      <w:r>
        <w:br/>
      </w:r>
      <w:r>
        <w:rPr>
          <w:rStyle w:val="VerbatimChar"/>
        </w:rPr>
        <w:t xml:space="preserve">## S3                             -0.3018 [-0.9889; 0.3852]        9.2  Brazil</w:t>
      </w:r>
      <w:r>
        <w:br/>
      </w:r>
      <w:r>
        <w:rPr>
          <w:rStyle w:val="VerbatimChar"/>
        </w:rPr>
        <w:t xml:space="preserve">## S4                              0.4275 [-0.2948; 1.1499]        8.4  Brazil</w:t>
      </w:r>
      <w:r>
        <w:br/>
      </w:r>
      <w:r>
        <w:rPr>
          <w:rStyle w:val="VerbatimChar"/>
        </w:rPr>
        <w:t xml:space="preserve">## S5                              0.1428 [-0.5485; 0.8341]        9.1  Brazil</w:t>
      </w:r>
      <w:r>
        <w:br/>
      </w:r>
      <w:r>
        <w:rPr>
          <w:rStyle w:val="VerbatimChar"/>
        </w:rPr>
        <w:t xml:space="preserve">## S6                              0.4443 [-0.2942; 1.1829]        8.0  Brazil</w:t>
      </w:r>
      <w:r>
        <w:br/>
      </w:r>
      <w:r>
        <w:rPr>
          <w:rStyle w:val="VerbatimChar"/>
        </w:rPr>
        <w:t xml:space="preserve">## S7                              0.4315 [-0.1676; 1.0305]       12.2  Brazil</w:t>
      </w:r>
      <w:r>
        <w:br/>
      </w:r>
      <w:r>
        <w:rPr>
          <w:rStyle w:val="VerbatimChar"/>
        </w:rPr>
        <w:t xml:space="preserve">## S8: Conducted by BNU            0.0743 [-0.5888; 0.7374]        9.9   China</w:t>
      </w:r>
      <w:r>
        <w:br/>
      </w:r>
      <w:r>
        <w:rPr>
          <w:rStyle w:val="VerbatimChar"/>
        </w:rPr>
        <w:t xml:space="preserve">## S9: Albuquerque, et al. (2017) -0.3727 [-1.1083; 0.3628]        8.1  Brazil</w:t>
      </w:r>
      <w:r>
        <w:br/>
      </w:r>
      <w:r>
        <w:rPr>
          <w:rStyle w:val="VerbatimChar"/>
        </w:rPr>
        <w:t xml:space="preserve">## S10: Only use prompt msgs       0.2941 [-0.3794; 0.9675]        9.6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SMD            95%-CI   tau^2    tau    Q  I^2</w:t>
      </w:r>
      <w:r>
        <w:br/>
      </w:r>
      <w:r>
        <w:rPr>
          <w:rStyle w:val="VerbatimChar"/>
        </w:rPr>
        <w:t xml:space="preserve">## country = Brazil   9 0.0688 [-0.1919; 0.3295] &lt;0.0001 0.0014 8.11 1.3%</w:t>
      </w:r>
      <w:r>
        <w:br/>
      </w:r>
      <w:r>
        <w:rPr>
          <w:rStyle w:val="VerbatimChar"/>
        </w:rPr>
        <w:t xml:space="preserve">## country = China    1 0.0743 [-0.5888; 0.7374]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0.00    1  0.9877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-0.3420 [-0.9865; 0.3026]       10.5  upper-secundary</w:t>
      </w:r>
      <w:r>
        <w:br/>
      </w:r>
      <w:r>
        <w:rPr>
          <w:rStyle w:val="VerbatimChar"/>
        </w:rPr>
        <w:t xml:space="preserve">## S2                             -0.0614 [-0.6009; 0.4780]       15.0  upper-secundary</w:t>
      </w:r>
      <w:r>
        <w:br/>
      </w:r>
      <w:r>
        <w:rPr>
          <w:rStyle w:val="VerbatimChar"/>
        </w:rPr>
        <w:t xml:space="preserve">## S3                             -0.3018 [-0.9889; 0.3852]        9.2  upper-secundary</w:t>
      </w:r>
      <w:r>
        <w:br/>
      </w:r>
      <w:r>
        <w:rPr>
          <w:rStyle w:val="VerbatimChar"/>
        </w:rPr>
        <w:t xml:space="preserve">## S4                              0.4275 [-0.2948; 1.1499]        8.4 higher-education</w:t>
      </w:r>
      <w:r>
        <w:br/>
      </w:r>
      <w:r>
        <w:rPr>
          <w:rStyle w:val="VerbatimChar"/>
        </w:rPr>
        <w:t xml:space="preserve">## S5                              0.1428 [-0.5485; 0.8341]        9.1 higher-education</w:t>
      </w:r>
      <w:r>
        <w:br/>
      </w:r>
      <w:r>
        <w:rPr>
          <w:rStyle w:val="VerbatimChar"/>
        </w:rPr>
        <w:t xml:space="preserve">## S6                              0.4443 [-0.2942; 1.1829]        8.0 higher-education</w:t>
      </w:r>
      <w:r>
        <w:br/>
      </w:r>
      <w:r>
        <w:rPr>
          <w:rStyle w:val="VerbatimChar"/>
        </w:rPr>
        <w:t xml:space="preserve">## S7                              0.4315 [-0.1676; 1.0305]       12.2          unknown</w:t>
      </w:r>
      <w:r>
        <w:br/>
      </w:r>
      <w:r>
        <w:rPr>
          <w:rStyle w:val="VerbatimChar"/>
        </w:rPr>
        <w:t xml:space="preserve">## S8: Conducted by BNU            0.0743 [-0.5888; 0.7374]        9.9          unknown</w:t>
      </w:r>
      <w:r>
        <w:br/>
      </w:r>
      <w:r>
        <w:rPr>
          <w:rStyle w:val="VerbatimChar"/>
        </w:rPr>
        <w:t xml:space="preserve">## S9: Albuquerque, et al. (2017) -0.3727 [-1.1083; 0.3628]        8.1          unknown</w:t>
      </w:r>
      <w:r>
        <w:br/>
      </w:r>
      <w:r>
        <w:rPr>
          <w:rStyle w:val="VerbatimChar"/>
        </w:rPr>
        <w:t xml:space="preserve">## S10: Only use prompt msgs       0.2941 [-0.3794; 0.9675]        9.6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4 -0.1008 [-0.5377; 0.3360]      0      0 2.21  0.0%</w:t>
      </w:r>
      <w:r>
        <w:br/>
      </w:r>
      <w:r>
        <w:rPr>
          <w:rStyle w:val="VerbatimChar"/>
        </w:rPr>
        <w:t xml:space="preserve">## ed.level = higher-education   3  0.3308 [-0.0970; 0.7586]      0      0 0.44  0.0%</w:t>
      </w:r>
      <w:r>
        <w:br/>
      </w:r>
      <w:r>
        <w:rPr>
          <w:rStyle w:val="VerbatimChar"/>
        </w:rPr>
        <w:t xml:space="preserve">## ed.level = unknown            3  0.0840 [-0.9049; 1.0730] 0.0431 0.2077 2.77 27.8%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6.65    2  0.0360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0.0455 [-0.2071; 0.2980]     0   0 7.64 0.0%</w:t>
      </w:r>
      <w:r>
        <w:br/>
      </w:r>
      <w:r>
        <w:rPr>
          <w:rStyle w:val="VerbatimChar"/>
        </w:rPr>
        <w:t xml:space="preserve">## intervention = Gender-stereotyped motivational ...   1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1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-0.3420 [-0.9865; 0.3026]       10.5     Brazil:adolescent</w:t>
      </w:r>
      <w:r>
        <w:br/>
      </w:r>
      <w:r>
        <w:rPr>
          <w:rStyle w:val="VerbatimChar"/>
        </w:rPr>
        <w:t xml:space="preserve">## S2                             -0.0614 [-0.6009; 0.4780]       15.0     Brazil:adolescent</w:t>
      </w:r>
      <w:r>
        <w:br/>
      </w:r>
      <w:r>
        <w:rPr>
          <w:rStyle w:val="VerbatimChar"/>
        </w:rPr>
        <w:t xml:space="preserve">## S3                             -0.3018 [-0.9889; 0.3852]        9.2     Brazil:adolescent</w:t>
      </w:r>
      <w:r>
        <w:br/>
      </w:r>
      <w:r>
        <w:rPr>
          <w:rStyle w:val="VerbatimChar"/>
        </w:rPr>
        <w:t xml:space="preserve">## S4                              0.4275 [-0.2948; 1.1499]        8.4          Brazil:adult</w:t>
      </w:r>
      <w:r>
        <w:br/>
      </w:r>
      <w:r>
        <w:rPr>
          <w:rStyle w:val="VerbatimChar"/>
        </w:rPr>
        <w:t xml:space="preserve">## S5                              0.1428 [-0.5485; 0.8341]        9.1          Brazil:adult</w:t>
      </w:r>
      <w:r>
        <w:br/>
      </w:r>
      <w:r>
        <w:rPr>
          <w:rStyle w:val="VerbatimChar"/>
        </w:rPr>
        <w:t xml:space="preserve">## S6                              0.4443 [-0.2942; 1.1829]        8.0          Brazil:adult</w:t>
      </w:r>
      <w:r>
        <w:br/>
      </w:r>
      <w:r>
        <w:rPr>
          <w:rStyle w:val="VerbatimChar"/>
        </w:rPr>
        <w:t xml:space="preserve">## S7                              0.4315 [-0.1676; 1.0305]       12.2          Brazil:adult</w:t>
      </w:r>
      <w:r>
        <w:br/>
      </w:r>
      <w:r>
        <w:rPr>
          <w:rStyle w:val="VerbatimChar"/>
        </w:rPr>
        <w:t xml:space="preserve">## S8: Conducted by BNU            0.0743 [-0.5888; 0.7374]        9.9  China:no-restriction</w:t>
      </w:r>
      <w:r>
        <w:br/>
      </w:r>
      <w:r>
        <w:rPr>
          <w:rStyle w:val="VerbatimChar"/>
        </w:rPr>
        <w:t xml:space="preserve">## S9: Albuquerque, et al. (2017) -0.3727 [-1.1083; 0.3628]        8.1 Brazil:no-restriction</w:t>
      </w:r>
      <w:r>
        <w:br/>
      </w:r>
      <w:r>
        <w:rPr>
          <w:rStyle w:val="VerbatimChar"/>
        </w:rPr>
        <w:t xml:space="preserve">## S10: Only use prompt msgs       0.2941 [-0.3794; 0.9675]        9.6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3 -0.2102 [-0.6073; 0.1869]     0   0 0.52 0.0%</w:t>
      </w:r>
      <w:r>
        <w:br/>
      </w:r>
      <w:r>
        <w:rPr>
          <w:rStyle w:val="VerbatimChar"/>
        </w:rPr>
        <w:t xml:space="preserve">## country:age = Brazil:adult            4  0.3633 [ 0.1338; 0.5928]     0   0 0.52 0.0%</w:t>
      </w:r>
      <w:r>
        <w:br/>
      </w:r>
      <w:r>
        <w:rPr>
          <w:rStyle w:val="VerbatimChar"/>
        </w:rPr>
        <w:t xml:space="preserve">## country:age = China:no-restriction    1  0.0743 [-0.5888; 0.7374]    --  -- 0.00   --</w:t>
      </w:r>
      <w:r>
        <w:br/>
      </w:r>
      <w:r>
        <w:rPr>
          <w:rStyle w:val="VerbatimChar"/>
        </w:rPr>
        <w:t xml:space="preserve">## country:age = Brazil:no-restriction   1 -0.3727 [-1.1083; 0.3628]    --  -- 0.00   --</w:t>
      </w:r>
      <w:r>
        <w:br/>
      </w:r>
      <w:r>
        <w:rPr>
          <w:rStyle w:val="VerbatimChar"/>
        </w:rPr>
        <w:t xml:space="preserve">## country:age = Brazil:adolescence      1 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-0.3420 [-0.9865; 0.3026]       10.5  Brazil:upper-secundary</w:t>
      </w:r>
      <w:r>
        <w:br/>
      </w:r>
      <w:r>
        <w:rPr>
          <w:rStyle w:val="VerbatimChar"/>
        </w:rPr>
        <w:t xml:space="preserve">## S2                             -0.0614 [-0.6009; 0.4780]       15.0  Brazil:upper-secundary</w:t>
      </w:r>
      <w:r>
        <w:br/>
      </w:r>
      <w:r>
        <w:rPr>
          <w:rStyle w:val="VerbatimChar"/>
        </w:rPr>
        <w:t xml:space="preserve">## S3                             -0.3018 [-0.9889; 0.3852]        9.2  Brazil:upper-secundary</w:t>
      </w:r>
      <w:r>
        <w:br/>
      </w:r>
      <w:r>
        <w:rPr>
          <w:rStyle w:val="VerbatimChar"/>
        </w:rPr>
        <w:t xml:space="preserve">## S4                              0.4275 [-0.2948; 1.1499]        8.4 Brazil:higher-education</w:t>
      </w:r>
      <w:r>
        <w:br/>
      </w:r>
      <w:r>
        <w:rPr>
          <w:rStyle w:val="VerbatimChar"/>
        </w:rPr>
        <w:t xml:space="preserve">## S5                              0.1428 [-0.5485; 0.8341]        9.1 Brazil:higher-education</w:t>
      </w:r>
      <w:r>
        <w:br/>
      </w:r>
      <w:r>
        <w:rPr>
          <w:rStyle w:val="VerbatimChar"/>
        </w:rPr>
        <w:t xml:space="preserve">## S6                              0.4443 [-0.2942; 1.1829]        8.0 Brazil:higher-education</w:t>
      </w:r>
      <w:r>
        <w:br/>
      </w:r>
      <w:r>
        <w:rPr>
          <w:rStyle w:val="VerbatimChar"/>
        </w:rPr>
        <w:t xml:space="preserve">## S7                              0.4315 [-0.1676; 1.0305]       12.2          Brazil:unknown</w:t>
      </w:r>
      <w:r>
        <w:br/>
      </w:r>
      <w:r>
        <w:rPr>
          <w:rStyle w:val="VerbatimChar"/>
        </w:rPr>
        <w:t xml:space="preserve">## S8: Conducted by BNU            0.0743 [-0.5888; 0.7374]        9.9           China:unknown</w:t>
      </w:r>
      <w:r>
        <w:br/>
      </w:r>
      <w:r>
        <w:rPr>
          <w:rStyle w:val="VerbatimChar"/>
        </w:rPr>
        <w:t xml:space="preserve">## S9: Albuquerque, et al. (2017) -0.3727 [-1.1083; 0.3628]        8.1          Brazil:unknown</w:t>
      </w:r>
      <w:r>
        <w:br/>
      </w:r>
      <w:r>
        <w:rPr>
          <w:rStyle w:val="VerbatimChar"/>
        </w:rPr>
        <w:t xml:space="preserve">## S10: Only use prompt msgs       0.2941 [-0.3794; 0.9675]        9.6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4 -0.1008 [-0.5377; 0.3360]      0      0 2.21  0.0%</w:t>
      </w:r>
      <w:r>
        <w:br/>
      </w:r>
      <w:r>
        <w:rPr>
          <w:rStyle w:val="VerbatimChar"/>
        </w:rPr>
        <w:t xml:space="preserve">## country:ed.level = Brazil:higher-education   3  0.3308 [-0.0970; 0.7586]      0      0 0.44  0.0%</w:t>
      </w:r>
      <w:r>
        <w:br/>
      </w:r>
      <w:r>
        <w:rPr>
          <w:rStyle w:val="VerbatimChar"/>
        </w:rPr>
        <w:t xml:space="preserve">## country:ed.level = Brazil:unknown            2  0.0589 [-5.0366; 5.1543] 0.2062 0.4541 2.76 63.8%</w:t>
      </w:r>
      <w:r>
        <w:br/>
      </w:r>
      <w:r>
        <w:rPr>
          <w:rStyle w:val="VerbatimChar"/>
        </w:rPr>
        <w:t xml:space="preserve">## country:ed.level = China:unknown             1  0.0743 [-0.5888; 0.7374]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6.66    3  0.0834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SMD            95%-CI  tau^2    tau    Q</w:t>
      </w:r>
      <w:r>
        <w:br/>
      </w:r>
      <w:r>
        <w:rPr>
          <w:rStyle w:val="VerbatimChar"/>
        </w:rPr>
        <w:t xml:space="preserve">## country:intervention = Brazil:Gender-stereotype color, ...   8 0.0421 [-0.2519; 0.3361] 0.0069 0.0829 7.63</w:t>
      </w:r>
      <w:r>
        <w:br/>
      </w:r>
      <w:r>
        <w:rPr>
          <w:rStyle w:val="VerbatimChar"/>
        </w:rPr>
        <w:t xml:space="preserve">## country:intervention = China:Gender-stereotype color,  ...   1 0.0743 [-0.5888; 0.7374]     --     -- 0.00</w:t>
      </w:r>
      <w:r>
        <w:br/>
      </w:r>
      <w:r>
        <w:rPr>
          <w:rStyle w:val="VerbatimChar"/>
        </w:rPr>
        <w:t xml:space="preserve">## country:intervention = Brazil:Gender-stereotyped motiv ...   1 0.2941 [-0.3794; 0.9675]     --   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8.2%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2  0.7884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age:intervention = adolescent:Gender-stereotype co ...   3 -0.2102 [-0.6073; 0.1869]     0   0 0.52 0.0%</w:t>
      </w:r>
      <w:r>
        <w:br/>
      </w:r>
      <w:r>
        <w:rPr>
          <w:rStyle w:val="VerbatimChar"/>
        </w:rPr>
        <w:t xml:space="preserve">## age:intervention = adult:Gender-stereotype color,  ...   4  0.3633 [ 0.1338; 0.5928]     0   0 0.52 0.0%</w:t>
      </w:r>
      <w:r>
        <w:br/>
      </w:r>
      <w:r>
        <w:rPr>
          <w:rStyle w:val="VerbatimChar"/>
        </w:rPr>
        <w:t xml:space="preserve">## age:intervention = no-restriction:Gender-stereotyp ...   2 -0.1261 [-2.9511; 2.6989]     0   0 0.78 0.0%</w:t>
      </w:r>
      <w:r>
        <w:br/>
      </w:r>
      <w:r>
        <w:rPr>
          <w:rStyle w:val="VerbatimChar"/>
        </w:rPr>
        <w:t xml:space="preserve">## age:intervention = adolescence:Gender-stereotyped  ...   1 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25.61    3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ed.level:intervention = upper-secundary:Gender-stereoty ...   3 -0.2102 [-0.6073; 0.1869]      0      0 0.52</w:t>
      </w:r>
      <w:r>
        <w:br/>
      </w:r>
      <w:r>
        <w:rPr>
          <w:rStyle w:val="VerbatimChar"/>
        </w:rPr>
        <w:t xml:space="preserve">## ed.level:intervention = higher-education:Gender-stereot ...   3  0.3308 [-0.0970; 0.7586]      0      0 0.44</w:t>
      </w:r>
      <w:r>
        <w:br/>
      </w:r>
      <w:r>
        <w:rPr>
          <w:rStyle w:val="VerbatimChar"/>
        </w:rPr>
        <w:t xml:space="preserve">## ed.level:intervention = unknown:Gender-stereotype color ...   3  0.0840 [-0.9049; 1.0730] 0.0431 0.2077 2.77</w:t>
      </w:r>
      <w:r>
        <w:br/>
      </w:r>
      <w:r>
        <w:rPr>
          <w:rStyle w:val="VerbatimChar"/>
        </w:rPr>
        <w:t xml:space="preserve">## ed.level:intervention = upper-secundary:Gender-stereoty ...   1  0.2941 [-0.3794; 0.9675]     --     -- 0.00</w:t>
      </w:r>
      <w:r>
        <w:br/>
      </w:r>
      <w:r>
        <w:rPr>
          <w:rStyle w:val="VerbatimChar"/>
        </w:rPr>
        <w:t xml:space="preserve">##                                                               I^2</w:t>
      </w:r>
      <w:r>
        <w:br/>
      </w:r>
      <w:r>
        <w:rPr>
          <w:rStyle w:val="VerbatimChar"/>
        </w:rPr>
        <w:t xml:space="preserve">## ed.level:intervention = upper-secundary:Gender-stereoty ...  0.0%</w:t>
      </w:r>
      <w:r>
        <w:br/>
      </w:r>
      <w:r>
        <w:rPr>
          <w:rStyle w:val="VerbatimChar"/>
        </w:rPr>
        <w:t xml:space="preserve">## ed.level:intervention = higher-education:Gender-stereot ...  0.0%</w:t>
      </w:r>
      <w:r>
        <w:br/>
      </w:r>
      <w:r>
        <w:rPr>
          <w:rStyle w:val="VerbatimChar"/>
        </w:rPr>
        <w:t xml:space="preserve">## ed.level:intervention = unknown:Gender-stereotype color ... 27.8%</w:t>
      </w:r>
      <w:r>
        <w:br/>
      </w:r>
      <w:r>
        <w:rPr>
          <w:rStyle w:val="VerbatimChar"/>
        </w:rPr>
        <w:t xml:space="preserve">## ed.level:intervention = upper-secundary:Gender-stereoty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16.45    3  0.0009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3 -0.2102 [-0.6073; 0.1869]     0   0 0.52</w:t>
      </w:r>
      <w:r>
        <w:br/>
      </w:r>
      <w:r>
        <w:rPr>
          <w:rStyle w:val="VerbatimChar"/>
        </w:rPr>
        <w:t xml:space="preserve">## country:age:intervention = Brazil:adult:Gender-stereotype  ...   4  0.3633 [ 0.1338; 0.5928]     0   0 0.52</w:t>
      </w:r>
      <w:r>
        <w:br/>
      </w:r>
      <w:r>
        <w:rPr>
          <w:rStyle w:val="VerbatimChar"/>
        </w:rPr>
        <w:t xml:space="preserve">## country:age:intervention = China:no-restriction:Gender-ste ...   1  0.0743 [-0.5888; 0.7374]    --  -- 0.00</w:t>
      </w:r>
      <w:r>
        <w:br/>
      </w:r>
      <w:r>
        <w:rPr>
          <w:rStyle w:val="VerbatimChar"/>
        </w:rPr>
        <w:t xml:space="preserve">## country:age:intervention = Brazil:no-restriction:Gender-st ...   1 -0.3727 [-1.1083; 0.3628]    --  -- 0.00</w:t>
      </w:r>
      <w:r>
        <w:br/>
      </w:r>
      <w:r>
        <w:rPr>
          <w:rStyle w:val="VerbatimChar"/>
        </w:rPr>
        <w:t xml:space="preserve">## country:age:intervention = Brazil:adolescence:Gender-stere ...   1  0.2941 [-0.3794; 0.9675]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China:no-restriction:Gender-ste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Brazil:adolescence:Gender-stere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3 -0.2102 [-0.6073; 0.1869]      0</w:t>
      </w:r>
      <w:r>
        <w:br/>
      </w:r>
      <w:r>
        <w:rPr>
          <w:rStyle w:val="VerbatimChar"/>
        </w:rPr>
        <w:t xml:space="preserve">## country:ed.level:intervention = Brazil:higher-education:Gender- ...   3  0.3308 [-0.0970; 0.7586]      0</w:t>
      </w:r>
      <w:r>
        <w:br/>
      </w:r>
      <w:r>
        <w:rPr>
          <w:rStyle w:val="VerbatimChar"/>
        </w:rPr>
        <w:t xml:space="preserve">## country:ed.level:intervention = Brazil:unknown:Gender-stereotyp ...   2  0.0589 [-5.0366; 5.1543] 0.2062</w:t>
      </w:r>
      <w:r>
        <w:br/>
      </w:r>
      <w:r>
        <w:rPr>
          <w:rStyle w:val="VerbatimChar"/>
        </w:rPr>
        <w:t xml:space="preserve">## country:ed.level:intervention = China:unknown:Gender-stereotype ...   1  0.0743 [-0.5888; 0.7374]     --</w:t>
      </w:r>
      <w:r>
        <w:br/>
      </w:r>
      <w:r>
        <w:rPr>
          <w:rStyle w:val="VerbatimChar"/>
        </w:rPr>
        <w:t xml:space="preserve">## country:ed.level:intervention = Brazil:upper-secundary:Gender-s ...   1  0.2941 [-0.3794; 0.9675]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0.52  0.0%</w:t>
      </w:r>
      <w:r>
        <w:br/>
      </w:r>
      <w:r>
        <w:rPr>
          <w:rStyle w:val="VerbatimChar"/>
        </w:rPr>
        <w:t xml:space="preserve">## country:ed.level:intervention = Brazil:higher-education:Gender- ...      0 0.44  0.0%</w:t>
      </w:r>
      <w:r>
        <w:br/>
      </w:r>
      <w:r>
        <w:rPr>
          <w:rStyle w:val="VerbatimChar"/>
        </w:rPr>
        <w:t xml:space="preserve">## country:ed.level:intervention = Brazil:unknown:Gender-stereotyp ... 0.4541 2.76 63.8%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16.44    4  0.0025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 p</w:t>
      </w:r>
      <w:r>
        <w:br/>
      </w:r>
      <w:r>
        <w:rPr>
          <w:rStyle w:val="VerbatimChar"/>
        </w:rPr>
        <w:t xml:space="preserve">##      0.692 -5.72 - 7.11 0.212 0.84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3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(stMale)</dc:title>
  <dc:creator>Geiser C. Challco geiser@alumni.usp.br</dc:creator>
  <cp:keywords/>
  <dcterms:created xsi:type="dcterms:W3CDTF">2022-06-09T17:51:47Z</dcterms:created>
  <dcterms:modified xsi:type="dcterms:W3CDTF">2022-06-09T17:51:47Z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